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4D" w:rsidRPr="00E11CF7" w:rsidRDefault="009D774D" w:rsidP="009D774D">
      <w:pPr>
        <w:widowControl w:val="0"/>
        <w:spacing w:after="0" w:line="240" w:lineRule="auto"/>
        <w:ind w:firstLine="709"/>
        <w:contextualSpacing/>
        <w:mirrorIndents/>
        <w:jc w:val="center"/>
        <w:rPr>
          <w:rFonts w:ascii="Garamond" w:hAnsi="Garamond" w:cs="Times New Roman"/>
          <w:b/>
          <w:i/>
          <w:sz w:val="24"/>
          <w:szCs w:val="24"/>
        </w:rPr>
      </w:pPr>
      <w:bookmarkStart w:id="0" w:name="_GoBack"/>
      <w:bookmarkEnd w:id="0"/>
      <w:r w:rsidRPr="00E11CF7">
        <w:rPr>
          <w:rFonts w:ascii="Garamond" w:hAnsi="Garamond" w:cs="Times New Roman"/>
          <w:b/>
        </w:rPr>
        <w:t xml:space="preserve">МОДЕЛЬ ЭМОЦИОНАЛЬНОГО ИНТЕЛЛЕКТА </w:t>
      </w:r>
      <w:r w:rsidRPr="00E11CF7">
        <w:rPr>
          <w:rFonts w:ascii="Garamond" w:hAnsi="Garamond" w:cs="Times New Roman"/>
          <w:b/>
          <w:i/>
          <w:sz w:val="24"/>
          <w:szCs w:val="24"/>
        </w:rPr>
        <w:t>ДАНИЭЛЯ ГОУЛМАНА</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BC7682">
        <w:rPr>
          <w:rFonts w:ascii="Times New Roman" w:hAnsi="Times New Roman" w:cs="Times New Roman"/>
          <w:b/>
        </w:rPr>
        <w:t>Эмоциональное самосознание.</w:t>
      </w:r>
      <w:r w:rsidRPr="002F2956">
        <w:rPr>
          <w:rFonts w:ascii="Times New Roman" w:hAnsi="Times New Roman" w:cs="Times New Roman"/>
        </w:rPr>
        <w:t xml:space="preserve"> Лидеры с высоким эмоциональным самосознанием прислушиваются к своим внутренним ощущениям и осознают воздействие своих чувств на собственное психологическое состояние и рабочие показатели. Они чутко улавливают свои главные ценности и часто способны интуитивно выбрать лучший способ поведения в сложной ситуации, воспринимая благодаря своему чутью картину в целом. Лидеры, наделенные развитым эмоциональным самосознанием, часто бывают справедливыми и искренними, способными открыто говорить о своих чувствах и верящими в свой идеал.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BC7682">
        <w:rPr>
          <w:rFonts w:ascii="Times New Roman" w:hAnsi="Times New Roman" w:cs="Times New Roman"/>
          <w:b/>
        </w:rPr>
        <w:t>Точная самооценка.</w:t>
      </w:r>
      <w:r w:rsidRPr="002F2956">
        <w:rPr>
          <w:rFonts w:ascii="Times New Roman" w:hAnsi="Times New Roman" w:cs="Times New Roman"/>
        </w:rPr>
        <w:t xml:space="preserve"> Лидеры с высокой самооценкой обычно знают свои сильные стороны и осознают пределы своих возможностей. Они относятся к себе с юмором, с готовностью обучаются навыкам, которыми плохо владеют, и приветствуют конструктивную критику и отзывы о своей работе. Руководители с адекватной самооценкой знают, когда нужно попросить помощи и на чем следует акцентировать внимание при выработке новых лидерских качеств.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BC7682">
        <w:rPr>
          <w:rFonts w:ascii="Times New Roman" w:hAnsi="Times New Roman" w:cs="Times New Roman"/>
          <w:b/>
        </w:rPr>
        <w:t>Уверенность в себе.</w:t>
      </w:r>
      <w:r w:rsidRPr="002F2956">
        <w:rPr>
          <w:rFonts w:ascii="Times New Roman" w:hAnsi="Times New Roman" w:cs="Times New Roman"/>
        </w:rPr>
        <w:t xml:space="preserve"> Точное знание своих способностей позволяет лидерам полноценно использовать свои сильные стороны. Уверенные в себе лидеры с радостью берутся за трудные задачи. Такие руководители не теряют ощущения реальности, обладают чувством собственного достоинства, которое выделят их на фоне групп.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BC7682">
        <w:rPr>
          <w:rFonts w:ascii="Times New Roman" w:hAnsi="Times New Roman" w:cs="Times New Roman"/>
          <w:b/>
        </w:rPr>
        <w:t>Обуздание эмоций.</w:t>
      </w:r>
      <w:r w:rsidRPr="002F2956">
        <w:rPr>
          <w:rFonts w:ascii="Times New Roman" w:hAnsi="Times New Roman" w:cs="Times New Roman"/>
        </w:rPr>
        <w:t xml:space="preserve"> Лидеры, обладающие этим навыком, находят способы контролировать свои разрушительные эмоции и импульсы и даже использовать их на пользу делу. Воплощением руководителя, способного управлять своими чувствами, является лидер, сохраняющий спокойствие и рассудительность даже в условиях сильного стресса или во время кризиса — он остается невозмутимым даже в том случае, когда сталкивается с проблематичной ситуацией.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BC7682">
        <w:rPr>
          <w:rFonts w:ascii="Times New Roman" w:hAnsi="Times New Roman" w:cs="Times New Roman"/>
          <w:b/>
        </w:rPr>
        <w:t>Открытость</w:t>
      </w:r>
      <w:r w:rsidRPr="002F2956">
        <w:rPr>
          <w:rFonts w:ascii="Times New Roman" w:hAnsi="Times New Roman" w:cs="Times New Roman"/>
        </w:rPr>
        <w:t xml:space="preserve">. Лидеры, которые откровенны с собой и окружающими, живут в согласии со своими ценностями. Открытость — искреннее выражение своих чувств и убеждений — способствует честным отношениям. Такие лидеры открыто признают свои ошибки и неудачи и, не закрывая на это глаза, борются с неэтичным поведением других.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BC7682">
        <w:rPr>
          <w:rFonts w:ascii="Times New Roman" w:hAnsi="Times New Roman" w:cs="Times New Roman"/>
          <w:b/>
        </w:rPr>
        <w:t>Адаптивность.</w:t>
      </w:r>
      <w:r w:rsidRPr="002F2956">
        <w:rPr>
          <w:rFonts w:ascii="Times New Roman" w:hAnsi="Times New Roman" w:cs="Times New Roman"/>
        </w:rPr>
        <w:t xml:space="preserve"> Лидеры, обладающие адаптивностью, способны ловко расправляться с многообразными требованиями, не теряя сосредоточенности и энергии, и чувствуют себя комфортно в неизбежно полной неопределенностей организационной жизни. Такие руководители гибко приспосабливаются к очередным сложностям, ловко подстраиваются под меняющуюся ситуацию и чужды косности мышления перед лицом новых данных и обстоятельств.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C63F6E">
        <w:rPr>
          <w:rFonts w:ascii="Times New Roman" w:hAnsi="Times New Roman" w:cs="Times New Roman"/>
          <w:b/>
        </w:rPr>
        <w:t>Воля к победе.</w:t>
      </w:r>
      <w:r w:rsidRPr="002F2956">
        <w:rPr>
          <w:rFonts w:ascii="Times New Roman" w:hAnsi="Times New Roman" w:cs="Times New Roman"/>
        </w:rPr>
        <w:t xml:space="preserve"> Лидеры, которые обладают этим качеством, ориентируются на высокие личные стандарты, заставляющие их постоянно стремиться к совершенствованию — повышению качества собственной работы и эффективности деятельности подчиненных. Они прагматичны, ставят перед собой не особенно высокие, но требующие усилий цели, и способны рассчитать риск так, чтобы цели эти были достижимыми. Признаком воли к победе является постоянное желание учиться самому и обучать других приёмам более эффективной работы.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3E5057">
        <w:rPr>
          <w:rFonts w:ascii="Times New Roman" w:hAnsi="Times New Roman" w:cs="Times New Roman"/>
          <w:b/>
        </w:rPr>
        <w:t>Инициативность.</w:t>
      </w:r>
      <w:r w:rsidRPr="002F2956">
        <w:rPr>
          <w:rFonts w:ascii="Times New Roman" w:hAnsi="Times New Roman" w:cs="Times New Roman"/>
        </w:rPr>
        <w:t xml:space="preserve"> Лидеры, чувствующие, что необходимо для эффективности, т. е. убеждённые, что держат удачу за хвост, отличаются инициативностью. Они используют благоприятные возможности — или сами их создают, — а не просто сидят у моря и ждут погоды. Такой лидер, не колеблясь, нарушит или как минимум обойдет правила, если это необходимо для будущего.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7D4BB3">
        <w:rPr>
          <w:rFonts w:ascii="Times New Roman" w:hAnsi="Times New Roman" w:cs="Times New Roman"/>
          <w:b/>
        </w:rPr>
        <w:t xml:space="preserve">Оптимизм. </w:t>
      </w:r>
      <w:r w:rsidRPr="002F2956">
        <w:rPr>
          <w:rFonts w:ascii="Times New Roman" w:hAnsi="Times New Roman" w:cs="Times New Roman"/>
        </w:rPr>
        <w:t xml:space="preserve">Лидер, который заряжен оптимизмом, найдёт способ выкрутиться из трудных обстоятельств, он увидит в создавшейся ситуации благоприятную возможность, а не угрозу. Такой руководитель позитивно воспринимает других людей, ожидая от них самых лучших проявлений. Благодаря их мировоззрению (для них, как известно, «стакан наполовину полон») они воспринимают все грядущие перемены как изменения к лучшему.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366C05">
        <w:rPr>
          <w:rFonts w:ascii="Times New Roman" w:hAnsi="Times New Roman" w:cs="Times New Roman"/>
          <w:b/>
        </w:rPr>
        <w:t>Сопереживание.</w:t>
      </w:r>
      <w:r w:rsidRPr="002F2956">
        <w:rPr>
          <w:rFonts w:ascii="Times New Roman" w:hAnsi="Times New Roman" w:cs="Times New Roman"/>
        </w:rPr>
        <w:t xml:space="preserve"> Лидеры, обладающие способностью прислушиваться к чужим переживаниям, умеют настроиться на широкий диапазон эмоциональных сигналов. Это качество позволяет им понимать невысказанные </w:t>
      </w:r>
      <w:proofErr w:type="gramStart"/>
      <w:r w:rsidRPr="002F2956">
        <w:rPr>
          <w:rFonts w:ascii="Times New Roman" w:hAnsi="Times New Roman" w:cs="Times New Roman"/>
        </w:rPr>
        <w:t>чувства</w:t>
      </w:r>
      <w:proofErr w:type="gramEnd"/>
      <w:r w:rsidRPr="002F2956">
        <w:rPr>
          <w:rFonts w:ascii="Times New Roman" w:hAnsi="Times New Roman" w:cs="Times New Roman"/>
        </w:rPr>
        <w:t xml:space="preserve"> как отдельных людей, так и целых групп. Такие лидеры участливо относятся к окружающим и способны мысленно встать на место другого человека. </w:t>
      </w:r>
      <w:proofErr w:type="gramStart"/>
      <w:r w:rsidRPr="002F2956">
        <w:rPr>
          <w:rFonts w:ascii="Times New Roman" w:hAnsi="Times New Roman" w:cs="Times New Roman"/>
        </w:rPr>
        <w:t>Благодаря</w:t>
      </w:r>
      <w:proofErr w:type="gramEnd"/>
      <w:r w:rsidRPr="002F2956">
        <w:rPr>
          <w:rFonts w:ascii="Times New Roman" w:hAnsi="Times New Roman" w:cs="Times New Roman"/>
        </w:rPr>
        <w:t xml:space="preserve"> такой </w:t>
      </w:r>
      <w:proofErr w:type="spellStart"/>
      <w:r w:rsidRPr="002F2956">
        <w:rPr>
          <w:rFonts w:ascii="Times New Roman" w:hAnsi="Times New Roman" w:cs="Times New Roman"/>
        </w:rPr>
        <w:t>эмпатии</w:t>
      </w:r>
      <w:proofErr w:type="spellEnd"/>
      <w:r w:rsidRPr="002F2956">
        <w:rPr>
          <w:rFonts w:ascii="Times New Roman" w:hAnsi="Times New Roman" w:cs="Times New Roman"/>
        </w:rPr>
        <w:t xml:space="preserve"> лидер прекрасно ладит с людьми из различных социальных слоев или даже других культур.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0C3343">
        <w:rPr>
          <w:rFonts w:ascii="Times New Roman" w:hAnsi="Times New Roman" w:cs="Times New Roman"/>
          <w:b/>
        </w:rPr>
        <w:t>Деловая осведомлённость</w:t>
      </w:r>
      <w:r w:rsidRPr="002F2956">
        <w:rPr>
          <w:rFonts w:ascii="Times New Roman" w:hAnsi="Times New Roman" w:cs="Times New Roman"/>
        </w:rPr>
        <w:t xml:space="preserve">. Лидеры, остро чувствующие все движения организационной жизни, часто политически проницательны, способны выявлять важнейшие социальные взаимодействия и разбираться в тонкостях властной иерархии. Такие руководители обычно понимают, какие политические силы действуют в организации и какие руководящие ценности и </w:t>
      </w:r>
      <w:r w:rsidRPr="002F2956">
        <w:rPr>
          <w:rFonts w:ascii="Times New Roman" w:hAnsi="Times New Roman" w:cs="Times New Roman"/>
        </w:rPr>
        <w:lastRenderedPageBreak/>
        <w:t xml:space="preserve">негласные правила определяют поведение её сотрудников.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7417A2">
        <w:rPr>
          <w:rFonts w:ascii="Times New Roman" w:hAnsi="Times New Roman" w:cs="Times New Roman"/>
          <w:b/>
        </w:rPr>
        <w:t>Предупредительность.</w:t>
      </w:r>
      <w:r w:rsidRPr="002F2956">
        <w:rPr>
          <w:rFonts w:ascii="Times New Roman" w:hAnsi="Times New Roman" w:cs="Times New Roman"/>
        </w:rPr>
        <w:t xml:space="preserve"> Лидеры, наделённые этой способностью, стремятся создать в организации такой эмоциональный климат, чтобы сотрудники, непосредственно общающиеся с клиентами и покупателями, всегда поддерживали с ними нужные отношения. Такие руководители внимательно отслеживают, насколько удовлетворены их клиенты, желая убедиться, что те получили всё необходимое. Сами они тоже всегда готовы общаться со всеми желающими.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152E50">
        <w:rPr>
          <w:rFonts w:ascii="Times New Roman" w:hAnsi="Times New Roman" w:cs="Times New Roman"/>
          <w:b/>
        </w:rPr>
        <w:t>Воодушевление.</w:t>
      </w:r>
      <w:r w:rsidRPr="002F2956">
        <w:rPr>
          <w:rFonts w:ascii="Times New Roman" w:hAnsi="Times New Roman" w:cs="Times New Roman"/>
        </w:rPr>
        <w:t xml:space="preserve"> Лидеры с такими навыками умеют вызвать у сотрудников отклик и одновременно увлечь их привлекательным образом будущего или общей миссией. Такие руководители лично подают подчинённым пример желаемого поведения и способны отчётливо изложить общую миссию так, чтобы воодушевить остальных. Они ставят цель, выходящую за рамки повседневных задач, и тем самым делают работу сотрудников более одухотворённой.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2C1E35">
        <w:rPr>
          <w:rFonts w:ascii="Times New Roman" w:hAnsi="Times New Roman" w:cs="Times New Roman"/>
          <w:b/>
        </w:rPr>
        <w:t>Влияние.</w:t>
      </w:r>
      <w:r w:rsidRPr="002F2956">
        <w:rPr>
          <w:rFonts w:ascii="Times New Roman" w:hAnsi="Times New Roman" w:cs="Times New Roman"/>
        </w:rPr>
        <w:t xml:space="preserve"> Признаки способности оказывать влияние на людей многообразны: от умения выбрать верный тон при обращении к конкретному слушателю до способности привлечь на свою сторону заинтересованных лиц и добиться массовой поддержки своей инициативы. Когда лидеры, владеющие этим навыком, обращаются к группе, они неизменно убедительны и обаятельны.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941A7F">
        <w:rPr>
          <w:rFonts w:ascii="Times New Roman" w:hAnsi="Times New Roman" w:cs="Times New Roman"/>
          <w:b/>
        </w:rPr>
        <w:t>Помощь в самосовершенствовании.</w:t>
      </w:r>
      <w:r w:rsidRPr="002F2956">
        <w:rPr>
          <w:rFonts w:ascii="Times New Roman" w:hAnsi="Times New Roman" w:cs="Times New Roman"/>
        </w:rPr>
        <w:t xml:space="preserve"> Лидеры, имеющие опыт развития человеческих способностей, проявляют неподдельный интерес к тем, кому они помогают совершенствоваться, — видят их цели, достоинства и недостатки. Такие руководители способны своевременно дать своим подопечным ценный совет. Они от природы хорошие учителя и наставники.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4A7DF3">
        <w:rPr>
          <w:rFonts w:ascii="Times New Roman" w:hAnsi="Times New Roman" w:cs="Times New Roman"/>
          <w:b/>
        </w:rPr>
        <w:t>Содействие изменениям</w:t>
      </w:r>
      <w:r w:rsidRPr="002F2956">
        <w:rPr>
          <w:rFonts w:ascii="Times New Roman" w:hAnsi="Times New Roman" w:cs="Times New Roman"/>
        </w:rPr>
        <w:t xml:space="preserve">. Лидеры, которые умеют инициировать преобразования, способны разглядеть необходимость в изменениях, бросить вызов установившемуся порядку вещей и отстаивать новый. Они могут убедительно выступать в защиту преобразований даже перед лицом оппозиции, приводя веские доводы в пользу необходимости перемен. Они умеют находить практические способы преодоления препятствий, стоящих у них на пути.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BB2E29">
        <w:rPr>
          <w:rFonts w:ascii="Times New Roman" w:hAnsi="Times New Roman" w:cs="Times New Roman"/>
          <w:b/>
        </w:rPr>
        <w:t>Урегулирование конфликтов.</w:t>
      </w:r>
      <w:r w:rsidRPr="002F2956">
        <w:rPr>
          <w:rFonts w:ascii="Times New Roman" w:hAnsi="Times New Roman" w:cs="Times New Roman"/>
        </w:rPr>
        <w:t xml:space="preserve"> Лидеры, которые искусно улаживают разногласия, умеют вызвать на откровенный разговор конфликтующие стороны; они способны понять разные мнения и затем нащупать точку соприкосновения — идеал, который смогут разделить все. Они выводят конфликт на поверхность, принимают чувства и позиции всех его участников, а затем направляют эту энергию в русло общего идеала.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755E3A">
        <w:rPr>
          <w:rFonts w:ascii="Times New Roman" w:hAnsi="Times New Roman" w:cs="Times New Roman"/>
          <w:b/>
        </w:rPr>
        <w:t>Командная работа и сотрудничество.</w:t>
      </w:r>
      <w:r w:rsidRPr="002F2956">
        <w:rPr>
          <w:rFonts w:ascii="Times New Roman" w:hAnsi="Times New Roman" w:cs="Times New Roman"/>
        </w:rPr>
        <w:t xml:space="preserve"> Лидеры, которых можно назвать великолепными командными игроками, создают в организации атмосферу общности и сами подают пример уважительного, отзывчивого и товарищеского отношения к людям. Они вовлекают остальных в активное, азартное стремление к общим идеалам, укрепляют моральный дух и чувство единства коллектива. Они не жалеют времени на создание и скрепление тесных человеческих отношений, не ограничиваясь рамками рабочей обстановки.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6C01FA">
        <w:rPr>
          <w:rFonts w:ascii="Times New Roman" w:hAnsi="Times New Roman" w:cs="Times New Roman"/>
          <w:b/>
        </w:rPr>
        <w:t>Источник:</w:t>
      </w:r>
      <w:r w:rsidRPr="002F2956">
        <w:rPr>
          <w:rFonts w:ascii="Times New Roman" w:hAnsi="Times New Roman" w:cs="Times New Roman"/>
        </w:rPr>
        <w:t xml:space="preserve"> Д. </w:t>
      </w:r>
      <w:proofErr w:type="spellStart"/>
      <w:r w:rsidRPr="002F2956">
        <w:rPr>
          <w:rFonts w:ascii="Times New Roman" w:hAnsi="Times New Roman" w:cs="Times New Roman"/>
        </w:rPr>
        <w:t>Гоулман</w:t>
      </w:r>
      <w:proofErr w:type="spellEnd"/>
      <w:r w:rsidRPr="002F2956">
        <w:rPr>
          <w:rFonts w:ascii="Times New Roman" w:hAnsi="Times New Roman" w:cs="Times New Roman"/>
        </w:rPr>
        <w:t xml:space="preserve">, Р. </w:t>
      </w:r>
      <w:proofErr w:type="spellStart"/>
      <w:r w:rsidRPr="002F2956">
        <w:rPr>
          <w:rFonts w:ascii="Times New Roman" w:hAnsi="Times New Roman" w:cs="Times New Roman"/>
        </w:rPr>
        <w:t>Бояцис</w:t>
      </w:r>
      <w:proofErr w:type="spellEnd"/>
      <w:r w:rsidRPr="002F2956">
        <w:rPr>
          <w:rFonts w:ascii="Times New Roman" w:hAnsi="Times New Roman" w:cs="Times New Roman"/>
        </w:rPr>
        <w:t xml:space="preserve">, Энни </w:t>
      </w:r>
      <w:proofErr w:type="spellStart"/>
      <w:r w:rsidRPr="002F2956">
        <w:rPr>
          <w:rFonts w:ascii="Times New Roman" w:hAnsi="Times New Roman" w:cs="Times New Roman"/>
        </w:rPr>
        <w:t>Макки</w:t>
      </w:r>
      <w:proofErr w:type="spellEnd"/>
      <w:r w:rsidRPr="002F2956">
        <w:rPr>
          <w:rFonts w:ascii="Times New Roman" w:hAnsi="Times New Roman" w:cs="Times New Roman"/>
        </w:rPr>
        <w:t xml:space="preserve">. Эмоциональное лидерство. Искусство управления людьми на основе эмоционального интеллекта. М, Альпина Бизнес Букс, 2005. С.266—269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9D774D" w:rsidRDefault="009D774D" w:rsidP="009D774D">
      <w:pPr>
        <w:rPr>
          <w:rFonts w:ascii="Times New Roman" w:hAnsi="Times New Roman" w:cs="Times New Roman"/>
          <w:b/>
        </w:rPr>
      </w:pPr>
      <w:r>
        <w:rPr>
          <w:rFonts w:ascii="Times New Roman" w:hAnsi="Times New Roman" w:cs="Times New Roman"/>
          <w:b/>
        </w:rPr>
        <w:br w:type="page"/>
      </w:r>
    </w:p>
    <w:p w:rsidR="009D774D" w:rsidRPr="00ED2535" w:rsidRDefault="009D774D" w:rsidP="009D774D">
      <w:pPr>
        <w:widowControl w:val="0"/>
        <w:spacing w:after="0" w:line="240" w:lineRule="auto"/>
        <w:ind w:firstLine="709"/>
        <w:contextualSpacing/>
        <w:mirrorIndents/>
        <w:jc w:val="both"/>
        <w:rPr>
          <w:rFonts w:ascii="Garamond" w:hAnsi="Garamond" w:cs="Times New Roman"/>
          <w:b/>
        </w:rPr>
      </w:pPr>
      <w:r>
        <w:rPr>
          <w:rFonts w:ascii="Garamond" w:hAnsi="Garamond" w:cs="Times New Roman"/>
          <w:b/>
        </w:rPr>
        <w:lastRenderedPageBreak/>
        <w:t>МОДЕЛЬ</w:t>
      </w:r>
      <w:r w:rsidRPr="00ED2535">
        <w:rPr>
          <w:rFonts w:ascii="Garamond" w:hAnsi="Garamond" w:cs="Times New Roman"/>
          <w:b/>
        </w:rPr>
        <w:t xml:space="preserve"> ЭМОЦИОНАЛЬНОГО ИНТЕЛЛЕКТА </w:t>
      </w:r>
      <w:r w:rsidRPr="00ED2535">
        <w:rPr>
          <w:rFonts w:ascii="Garamond" w:hAnsi="Garamond" w:cs="Times New Roman"/>
          <w:b/>
          <w:sz w:val="24"/>
          <w:szCs w:val="24"/>
        </w:rPr>
        <w:t xml:space="preserve">РУВЕНА </w:t>
      </w:r>
      <w:proofErr w:type="gramStart"/>
      <w:r w:rsidRPr="00ED2535">
        <w:rPr>
          <w:rFonts w:ascii="Garamond" w:hAnsi="Garamond" w:cs="Times New Roman"/>
          <w:b/>
          <w:sz w:val="24"/>
          <w:szCs w:val="24"/>
        </w:rPr>
        <w:t>БАР-ОНА</w:t>
      </w:r>
      <w:proofErr w:type="gramEnd"/>
      <w:r w:rsidRPr="00ED2535">
        <w:rPr>
          <w:rFonts w:ascii="Garamond" w:hAnsi="Garamond" w:cs="Times New Roman"/>
          <w:b/>
        </w:rPr>
        <w:t xml:space="preserve">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9D774D" w:rsidRPr="009A6046" w:rsidRDefault="009D774D" w:rsidP="009D774D">
      <w:pPr>
        <w:widowControl w:val="0"/>
        <w:spacing w:after="0" w:line="240" w:lineRule="auto"/>
        <w:ind w:firstLine="709"/>
        <w:contextualSpacing/>
        <w:mirrorIndents/>
        <w:jc w:val="both"/>
        <w:rPr>
          <w:rFonts w:ascii="Times New Roman" w:hAnsi="Times New Roman" w:cs="Times New Roman"/>
          <w:b/>
          <w:u w:val="single"/>
        </w:rPr>
      </w:pPr>
      <w:proofErr w:type="spellStart"/>
      <w:r w:rsidRPr="009A6046">
        <w:rPr>
          <w:rFonts w:ascii="Times New Roman" w:hAnsi="Times New Roman" w:cs="Times New Roman"/>
          <w:b/>
          <w:u w:val="single"/>
        </w:rPr>
        <w:t>Внутриличностная</w:t>
      </w:r>
      <w:proofErr w:type="spellEnd"/>
      <w:r w:rsidRPr="009A6046">
        <w:rPr>
          <w:rFonts w:ascii="Times New Roman" w:hAnsi="Times New Roman" w:cs="Times New Roman"/>
          <w:b/>
          <w:u w:val="single"/>
        </w:rPr>
        <w:t xml:space="preserve"> сфера </w:t>
      </w:r>
    </w:p>
    <w:p w:rsidR="009D774D" w:rsidRPr="009A6046" w:rsidRDefault="009D774D" w:rsidP="009D774D">
      <w:pPr>
        <w:widowControl w:val="0"/>
        <w:spacing w:after="0" w:line="240" w:lineRule="auto"/>
        <w:ind w:firstLine="709"/>
        <w:contextualSpacing/>
        <w:mirrorIndents/>
        <w:jc w:val="both"/>
        <w:rPr>
          <w:rFonts w:ascii="Times New Roman" w:hAnsi="Times New Roman" w:cs="Times New Roman"/>
          <w:i/>
        </w:rPr>
      </w:pPr>
      <w:proofErr w:type="spellStart"/>
      <w:r w:rsidRPr="009A6046">
        <w:rPr>
          <w:rFonts w:ascii="Times New Roman" w:hAnsi="Times New Roman" w:cs="Times New Roman"/>
          <w:i/>
        </w:rPr>
        <w:t>Внутриличностная</w:t>
      </w:r>
      <w:proofErr w:type="spellEnd"/>
      <w:r w:rsidRPr="009A6046">
        <w:rPr>
          <w:rFonts w:ascii="Times New Roman" w:hAnsi="Times New Roman" w:cs="Times New Roman"/>
          <w:i/>
        </w:rPr>
        <w:t xml:space="preserve"> сфера касается нашей способности понимать себя и управлять собой.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CF2E0C">
        <w:rPr>
          <w:rFonts w:ascii="Times New Roman" w:hAnsi="Times New Roman" w:cs="Times New Roman"/>
          <w:b/>
        </w:rPr>
        <w:t xml:space="preserve">Самоанализ </w:t>
      </w:r>
      <w:r w:rsidRPr="002F2956">
        <w:rPr>
          <w:rFonts w:ascii="Times New Roman" w:hAnsi="Times New Roman" w:cs="Times New Roman"/>
        </w:rPr>
        <w:t xml:space="preserve">— способность распознавать, что вы чувствуете и почему вы это чувствуете, и осознавать действие, которое ваше поведение производит на окружающих;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roofErr w:type="spellStart"/>
      <w:r w:rsidRPr="00CF2E0C">
        <w:rPr>
          <w:rFonts w:ascii="Times New Roman" w:hAnsi="Times New Roman" w:cs="Times New Roman"/>
          <w:b/>
        </w:rPr>
        <w:t>Ассертивность</w:t>
      </w:r>
      <w:proofErr w:type="spellEnd"/>
      <w:r w:rsidRPr="00CF2E0C">
        <w:rPr>
          <w:rFonts w:ascii="Times New Roman" w:hAnsi="Times New Roman" w:cs="Times New Roman"/>
          <w:b/>
        </w:rPr>
        <w:t xml:space="preserve"> (самоутверждение)</w:t>
      </w:r>
      <w:r w:rsidRPr="002F2956">
        <w:rPr>
          <w:rFonts w:ascii="Times New Roman" w:hAnsi="Times New Roman" w:cs="Times New Roman"/>
        </w:rPr>
        <w:t xml:space="preserve"> — способность открыто выражать свои мысли и чувства, быть твёрдым и защищать свою точку зрения;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CF2E0C">
        <w:rPr>
          <w:rFonts w:ascii="Times New Roman" w:hAnsi="Times New Roman" w:cs="Times New Roman"/>
          <w:b/>
        </w:rPr>
        <w:t xml:space="preserve">Независимость </w:t>
      </w:r>
      <w:r w:rsidRPr="002F2956">
        <w:rPr>
          <w:rFonts w:ascii="Times New Roman" w:hAnsi="Times New Roman" w:cs="Times New Roman"/>
        </w:rPr>
        <w:t xml:space="preserve">— способность направлять и контролировать себя, стоять на своих ногах;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6F3443">
        <w:rPr>
          <w:rFonts w:ascii="Times New Roman" w:hAnsi="Times New Roman" w:cs="Times New Roman"/>
          <w:b/>
        </w:rPr>
        <w:t>Самоуважение</w:t>
      </w:r>
      <w:r w:rsidRPr="002F2956">
        <w:rPr>
          <w:rFonts w:ascii="Times New Roman" w:hAnsi="Times New Roman" w:cs="Times New Roman"/>
        </w:rPr>
        <w:t xml:space="preserve"> — способность признавать свои сильные и слабые стороны и быть хорошего мнения о себе, несмотря на слабости;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6F3443">
        <w:rPr>
          <w:rFonts w:ascii="Times New Roman" w:hAnsi="Times New Roman" w:cs="Times New Roman"/>
          <w:b/>
        </w:rPr>
        <w:t>Самореализация</w:t>
      </w:r>
      <w:r w:rsidRPr="002F2956">
        <w:rPr>
          <w:rFonts w:ascii="Times New Roman" w:hAnsi="Times New Roman" w:cs="Times New Roman"/>
        </w:rPr>
        <w:t xml:space="preserve"> — способность реализовать свой потенциал и быть удовлетворенным своими достижениями на работе и в личной жизни.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9D774D" w:rsidRPr="004C435D" w:rsidRDefault="009D774D" w:rsidP="009D774D">
      <w:pPr>
        <w:widowControl w:val="0"/>
        <w:spacing w:after="0" w:line="240" w:lineRule="auto"/>
        <w:ind w:firstLine="709"/>
        <w:contextualSpacing/>
        <w:mirrorIndents/>
        <w:jc w:val="both"/>
        <w:rPr>
          <w:rFonts w:ascii="Times New Roman" w:hAnsi="Times New Roman" w:cs="Times New Roman"/>
          <w:b/>
          <w:u w:val="single"/>
        </w:rPr>
      </w:pPr>
      <w:r w:rsidRPr="004C435D">
        <w:rPr>
          <w:rFonts w:ascii="Times New Roman" w:hAnsi="Times New Roman" w:cs="Times New Roman"/>
          <w:b/>
          <w:u w:val="single"/>
        </w:rPr>
        <w:t xml:space="preserve">Межличностная сфера </w:t>
      </w:r>
    </w:p>
    <w:p w:rsidR="009D774D" w:rsidRPr="004C435D" w:rsidRDefault="009D774D" w:rsidP="009D774D">
      <w:pPr>
        <w:widowControl w:val="0"/>
        <w:spacing w:after="0" w:line="240" w:lineRule="auto"/>
        <w:ind w:firstLine="709"/>
        <w:contextualSpacing/>
        <w:mirrorIndents/>
        <w:jc w:val="both"/>
        <w:rPr>
          <w:rFonts w:ascii="Times New Roman" w:hAnsi="Times New Roman" w:cs="Times New Roman"/>
          <w:i/>
        </w:rPr>
      </w:pPr>
      <w:r w:rsidRPr="004C435D">
        <w:rPr>
          <w:rFonts w:ascii="Times New Roman" w:hAnsi="Times New Roman" w:cs="Times New Roman"/>
          <w:i/>
        </w:rPr>
        <w:t xml:space="preserve">Межличностная сфера касается ваших «общественных навыков» — вашей способности взаимодействовать и ладить с другими.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roofErr w:type="spellStart"/>
      <w:r w:rsidRPr="00CB67DE">
        <w:rPr>
          <w:rFonts w:ascii="Times New Roman" w:hAnsi="Times New Roman" w:cs="Times New Roman"/>
          <w:b/>
        </w:rPr>
        <w:t>Эмпатия</w:t>
      </w:r>
      <w:proofErr w:type="spellEnd"/>
      <w:r w:rsidRPr="00CB67DE">
        <w:rPr>
          <w:rFonts w:ascii="Times New Roman" w:hAnsi="Times New Roman" w:cs="Times New Roman"/>
          <w:b/>
        </w:rPr>
        <w:t xml:space="preserve"> </w:t>
      </w:r>
      <w:r w:rsidRPr="002F2956">
        <w:rPr>
          <w:rFonts w:ascii="Times New Roman" w:hAnsi="Times New Roman" w:cs="Times New Roman"/>
        </w:rPr>
        <w:t xml:space="preserve">— это способность понимать, что другие люди могут чувствовать и думать.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CB67DE">
        <w:rPr>
          <w:rFonts w:ascii="Times New Roman" w:hAnsi="Times New Roman" w:cs="Times New Roman"/>
          <w:b/>
        </w:rPr>
        <w:t>Социальная ответственность</w:t>
      </w:r>
      <w:r w:rsidRPr="002F2956">
        <w:rPr>
          <w:rFonts w:ascii="Times New Roman" w:hAnsi="Times New Roman" w:cs="Times New Roman"/>
        </w:rPr>
        <w:t xml:space="preserve"> — это способность сотрудничать с другими людьми и быть полезным членом своей социальной группы.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CB67DE">
        <w:rPr>
          <w:rFonts w:ascii="Times New Roman" w:hAnsi="Times New Roman" w:cs="Times New Roman"/>
          <w:b/>
        </w:rPr>
        <w:t>Межличностные отношения</w:t>
      </w:r>
      <w:r w:rsidRPr="002F2956">
        <w:rPr>
          <w:rFonts w:ascii="Times New Roman" w:hAnsi="Times New Roman" w:cs="Times New Roman"/>
        </w:rPr>
        <w:t xml:space="preserve"> — это умение завязывать и поддерживать отношения, которые взаимно благотворны и отмечены способностью к компромиссам и чувству социальной близости.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806A60">
        <w:rPr>
          <w:rFonts w:ascii="Times New Roman" w:hAnsi="Times New Roman" w:cs="Times New Roman"/>
          <w:b/>
        </w:rPr>
        <w:t>Сфера приспособляемости (адаптивности)</w:t>
      </w:r>
      <w:r w:rsidRPr="002F2956">
        <w:rPr>
          <w:rFonts w:ascii="Times New Roman" w:hAnsi="Times New Roman" w:cs="Times New Roman"/>
        </w:rPr>
        <w:t xml:space="preserve"> включает в себя вашу способность быть гибким и реалистичным и решать ряд проблем по мере их возникновения.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806A60">
        <w:rPr>
          <w:rFonts w:ascii="Times New Roman" w:hAnsi="Times New Roman" w:cs="Times New Roman"/>
          <w:b/>
        </w:rPr>
        <w:t>Понимание (адекватная оценка) действительности —</w:t>
      </w:r>
      <w:r w:rsidRPr="002F2956">
        <w:rPr>
          <w:rFonts w:ascii="Times New Roman" w:hAnsi="Times New Roman" w:cs="Times New Roman"/>
        </w:rPr>
        <w:t xml:space="preserve"> способность видеть вещи такими, какими они на самом деле являются, а не такими, как вам хочется их видеть, или такими, какими вы их боитесь;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1028BB">
        <w:rPr>
          <w:rFonts w:ascii="Times New Roman" w:hAnsi="Times New Roman" w:cs="Times New Roman"/>
          <w:b/>
        </w:rPr>
        <w:t>Гибкость</w:t>
      </w:r>
      <w:r w:rsidRPr="002F2956">
        <w:rPr>
          <w:rFonts w:ascii="Times New Roman" w:hAnsi="Times New Roman" w:cs="Times New Roman"/>
        </w:rPr>
        <w:t xml:space="preserve"> — способность согласовывать свои чувства, мысли и действия с изменяющимися условиями;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3807AE">
        <w:rPr>
          <w:rFonts w:ascii="Times New Roman" w:hAnsi="Times New Roman" w:cs="Times New Roman"/>
          <w:b/>
        </w:rPr>
        <w:t>Умение решать проблемы</w:t>
      </w:r>
      <w:r w:rsidRPr="002F2956">
        <w:rPr>
          <w:rFonts w:ascii="Times New Roman" w:hAnsi="Times New Roman" w:cs="Times New Roman"/>
        </w:rPr>
        <w:t xml:space="preserve"> — способность определить проблему и затем перейти к созданию и выполнению эффективного, подходящего решения.</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9D774D" w:rsidRPr="007A77D0" w:rsidRDefault="009D774D" w:rsidP="009D774D">
      <w:pPr>
        <w:widowControl w:val="0"/>
        <w:spacing w:after="0" w:line="240" w:lineRule="auto"/>
        <w:ind w:firstLine="709"/>
        <w:contextualSpacing/>
        <w:mirrorIndents/>
        <w:jc w:val="both"/>
        <w:rPr>
          <w:rFonts w:ascii="Times New Roman" w:hAnsi="Times New Roman" w:cs="Times New Roman"/>
          <w:b/>
          <w:u w:val="single"/>
        </w:rPr>
      </w:pPr>
      <w:r w:rsidRPr="007A77D0">
        <w:rPr>
          <w:rFonts w:ascii="Times New Roman" w:hAnsi="Times New Roman" w:cs="Times New Roman"/>
          <w:b/>
          <w:u w:val="single"/>
        </w:rPr>
        <w:t xml:space="preserve">Управление стрессом </w:t>
      </w:r>
    </w:p>
    <w:p w:rsidR="009D774D" w:rsidRPr="007A77D0" w:rsidRDefault="009D774D" w:rsidP="009D774D">
      <w:pPr>
        <w:widowControl w:val="0"/>
        <w:spacing w:after="0" w:line="240" w:lineRule="auto"/>
        <w:ind w:firstLine="709"/>
        <w:contextualSpacing/>
        <w:mirrorIndents/>
        <w:jc w:val="both"/>
        <w:rPr>
          <w:rFonts w:ascii="Times New Roman" w:hAnsi="Times New Roman" w:cs="Times New Roman"/>
          <w:i/>
        </w:rPr>
      </w:pPr>
      <w:r w:rsidRPr="007A77D0">
        <w:rPr>
          <w:rFonts w:ascii="Times New Roman" w:hAnsi="Times New Roman" w:cs="Times New Roman"/>
          <w:i/>
        </w:rPr>
        <w:t xml:space="preserve">Сфера умения справиться со стрессом касается вашей способности выдерживать стресс и контролировать свои импульсы.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7A77D0">
        <w:rPr>
          <w:rFonts w:ascii="Times New Roman" w:hAnsi="Times New Roman" w:cs="Times New Roman"/>
          <w:b/>
        </w:rPr>
        <w:t>Переносимость стресса</w:t>
      </w:r>
      <w:r w:rsidRPr="002F2956">
        <w:rPr>
          <w:rFonts w:ascii="Times New Roman" w:hAnsi="Times New Roman" w:cs="Times New Roman"/>
        </w:rPr>
        <w:t xml:space="preserve"> — способность оставаться спокойным и сосредоточенным, конструктивно противостоять неблагоприятным событиям и противоречивым эмоциям, не сдаваясь;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7A77D0">
        <w:rPr>
          <w:rFonts w:ascii="Times New Roman" w:hAnsi="Times New Roman" w:cs="Times New Roman"/>
          <w:b/>
        </w:rPr>
        <w:t xml:space="preserve">Контроль над импульсами </w:t>
      </w:r>
      <w:r w:rsidRPr="002F2956">
        <w:rPr>
          <w:rFonts w:ascii="Times New Roman" w:hAnsi="Times New Roman" w:cs="Times New Roman"/>
        </w:rPr>
        <w:t xml:space="preserve">— способность сопротивляться искушению или отложить порыв к немедленному действию. </w:t>
      </w:r>
    </w:p>
    <w:p w:rsidR="009D774D" w:rsidRPr="002E3A8C" w:rsidRDefault="009D774D" w:rsidP="009D774D">
      <w:pPr>
        <w:widowControl w:val="0"/>
        <w:spacing w:after="0" w:line="240" w:lineRule="auto"/>
        <w:ind w:firstLine="709"/>
        <w:contextualSpacing/>
        <w:mirrorIndents/>
        <w:jc w:val="both"/>
        <w:rPr>
          <w:rFonts w:ascii="Times New Roman" w:hAnsi="Times New Roman" w:cs="Times New Roman"/>
          <w:b/>
        </w:rPr>
      </w:pPr>
      <w:r w:rsidRPr="002E3A8C">
        <w:rPr>
          <w:rFonts w:ascii="Times New Roman" w:hAnsi="Times New Roman" w:cs="Times New Roman"/>
          <w:b/>
        </w:rPr>
        <w:t xml:space="preserve">Общее настроение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AB2C4D">
        <w:rPr>
          <w:rFonts w:ascii="Times New Roman" w:hAnsi="Times New Roman" w:cs="Times New Roman"/>
          <w:b/>
        </w:rPr>
        <w:t xml:space="preserve">Оптимизм </w:t>
      </w:r>
      <w:r w:rsidRPr="002F2956">
        <w:rPr>
          <w:rFonts w:ascii="Times New Roman" w:hAnsi="Times New Roman" w:cs="Times New Roman"/>
        </w:rPr>
        <w:t xml:space="preserve">— это способность поддерживать реалистичную положительную установку, особенно при неблагоприятных обстоятельствах;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r w:rsidRPr="009A651A">
        <w:rPr>
          <w:rFonts w:ascii="Times New Roman" w:hAnsi="Times New Roman" w:cs="Times New Roman"/>
          <w:b/>
        </w:rPr>
        <w:t>Счастье (</w:t>
      </w:r>
      <w:proofErr w:type="spellStart"/>
      <w:r w:rsidRPr="009A651A">
        <w:rPr>
          <w:rFonts w:ascii="Times New Roman" w:hAnsi="Times New Roman" w:cs="Times New Roman"/>
          <w:b/>
        </w:rPr>
        <w:t>Happiness</w:t>
      </w:r>
      <w:proofErr w:type="spellEnd"/>
      <w:r w:rsidRPr="009A651A">
        <w:rPr>
          <w:rFonts w:ascii="Times New Roman" w:hAnsi="Times New Roman" w:cs="Times New Roman"/>
          <w:b/>
        </w:rPr>
        <w:t>)</w:t>
      </w:r>
      <w:r w:rsidRPr="002F2956">
        <w:rPr>
          <w:rFonts w:ascii="Times New Roman" w:hAnsi="Times New Roman" w:cs="Times New Roman"/>
        </w:rPr>
        <w:t xml:space="preserve"> — способность быть довольным жизнью, доставлять удовольствие себе и другим и с энтузиазмом и радостью предаваться ряду увлечений. (Английские слова </w:t>
      </w:r>
      <w:proofErr w:type="spellStart"/>
      <w:r w:rsidRPr="002F2956">
        <w:rPr>
          <w:rFonts w:ascii="Times New Roman" w:hAnsi="Times New Roman" w:cs="Times New Roman"/>
        </w:rPr>
        <w:t>happy</w:t>
      </w:r>
      <w:proofErr w:type="spellEnd"/>
      <w:r w:rsidRPr="002F2956">
        <w:rPr>
          <w:rFonts w:ascii="Times New Roman" w:hAnsi="Times New Roman" w:cs="Times New Roman"/>
        </w:rPr>
        <w:t xml:space="preserve">, </w:t>
      </w:r>
      <w:proofErr w:type="spellStart"/>
      <w:r w:rsidRPr="002F2956">
        <w:rPr>
          <w:rFonts w:ascii="Times New Roman" w:hAnsi="Times New Roman" w:cs="Times New Roman"/>
        </w:rPr>
        <w:t>happiness</w:t>
      </w:r>
      <w:proofErr w:type="spellEnd"/>
      <w:r w:rsidRPr="002F2956">
        <w:rPr>
          <w:rFonts w:ascii="Times New Roman" w:hAnsi="Times New Roman" w:cs="Times New Roman"/>
        </w:rPr>
        <w:t xml:space="preserve"> не слишком соответствуют русским понятиям счастье, счастливое состояние, как видно хотя бы из только что приведенного определения.)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lang w:val="en-US"/>
        </w:rPr>
      </w:pPr>
      <w:r w:rsidRPr="004D15CF">
        <w:rPr>
          <w:rFonts w:ascii="Times New Roman" w:hAnsi="Times New Roman" w:cs="Times New Roman"/>
          <w:b/>
        </w:rPr>
        <w:t>Источник</w:t>
      </w:r>
      <w:r w:rsidRPr="004D15CF">
        <w:rPr>
          <w:rFonts w:ascii="Times New Roman" w:hAnsi="Times New Roman" w:cs="Times New Roman"/>
          <w:b/>
          <w:lang w:val="en-US"/>
        </w:rPr>
        <w:t>:</w:t>
      </w:r>
      <w:r w:rsidRPr="002F2956">
        <w:rPr>
          <w:rFonts w:ascii="Times New Roman" w:hAnsi="Times New Roman" w:cs="Times New Roman"/>
          <w:lang w:val="en-US"/>
        </w:rPr>
        <w:t xml:space="preserve"> Steven J. Stein, </w:t>
      </w:r>
      <w:proofErr w:type="spellStart"/>
      <w:r w:rsidRPr="002F2956">
        <w:rPr>
          <w:rFonts w:ascii="Times New Roman" w:hAnsi="Times New Roman" w:cs="Times New Roman"/>
          <w:lang w:val="en-US"/>
        </w:rPr>
        <w:t>Ph.D</w:t>
      </w:r>
      <w:proofErr w:type="spellEnd"/>
      <w:r w:rsidRPr="002F2956">
        <w:rPr>
          <w:rFonts w:ascii="Times New Roman" w:hAnsi="Times New Roman" w:cs="Times New Roman"/>
          <w:lang w:val="en-US"/>
        </w:rPr>
        <w:t xml:space="preserve"> and Howard E. Book, M.D, The EQ Edge: Emotional Intelligence and your success. </w:t>
      </w:r>
      <w:proofErr w:type="spellStart"/>
      <w:proofErr w:type="gramStart"/>
      <w:r w:rsidRPr="002F2956">
        <w:rPr>
          <w:rFonts w:ascii="Times New Roman" w:hAnsi="Times New Roman" w:cs="Times New Roman"/>
          <w:lang w:val="en-US"/>
        </w:rPr>
        <w:t>Stoddart</w:t>
      </w:r>
      <w:proofErr w:type="spellEnd"/>
      <w:r w:rsidRPr="002F2956">
        <w:rPr>
          <w:rFonts w:ascii="Times New Roman" w:hAnsi="Times New Roman" w:cs="Times New Roman"/>
          <w:lang w:val="en-US"/>
        </w:rPr>
        <w:t xml:space="preserve"> Publishing Co. Limited 2000.</w:t>
      </w:r>
      <w:proofErr w:type="gramEnd"/>
      <w:r w:rsidRPr="002F2956">
        <w:rPr>
          <w:rFonts w:ascii="Times New Roman" w:hAnsi="Times New Roman" w:cs="Times New Roman"/>
          <w:lang w:val="en-US"/>
        </w:rPr>
        <w:t xml:space="preserve">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lang w:val="en-US"/>
        </w:rPr>
      </w:pPr>
      <w:r w:rsidRPr="002F2956">
        <w:rPr>
          <w:rFonts w:ascii="Times New Roman" w:hAnsi="Times New Roman" w:cs="Times New Roman"/>
        </w:rPr>
        <w:t>Перевод</w:t>
      </w:r>
      <w:r w:rsidRPr="002F2956">
        <w:rPr>
          <w:rFonts w:ascii="Times New Roman" w:hAnsi="Times New Roman" w:cs="Times New Roman"/>
          <w:lang w:val="en-US"/>
        </w:rPr>
        <w:t xml:space="preserve">: </w:t>
      </w:r>
      <w:r w:rsidRPr="002F2956">
        <w:rPr>
          <w:rFonts w:ascii="Times New Roman" w:hAnsi="Times New Roman" w:cs="Times New Roman"/>
        </w:rPr>
        <w:t>Маргариты</w:t>
      </w:r>
      <w:r w:rsidRPr="002F2956">
        <w:rPr>
          <w:rFonts w:ascii="Times New Roman" w:hAnsi="Times New Roman" w:cs="Times New Roman"/>
          <w:lang w:val="en-US"/>
        </w:rPr>
        <w:t xml:space="preserve"> </w:t>
      </w:r>
      <w:proofErr w:type="spellStart"/>
      <w:r w:rsidRPr="002F2956">
        <w:rPr>
          <w:rFonts w:ascii="Times New Roman" w:hAnsi="Times New Roman" w:cs="Times New Roman"/>
        </w:rPr>
        <w:t>Маркус</w:t>
      </w:r>
      <w:proofErr w:type="spellEnd"/>
      <w:r w:rsidRPr="002F2956">
        <w:rPr>
          <w:rFonts w:ascii="Times New Roman" w:hAnsi="Times New Roman" w:cs="Times New Roman"/>
          <w:lang w:val="en-US"/>
        </w:rPr>
        <w:t xml:space="preserve">, </w:t>
      </w:r>
      <w:proofErr w:type="spellStart"/>
      <w:r w:rsidRPr="002F2956">
        <w:rPr>
          <w:rFonts w:ascii="Times New Roman" w:hAnsi="Times New Roman" w:cs="Times New Roman"/>
          <w:lang w:val="en-US"/>
        </w:rPr>
        <w:t>mmarkus</w:t>
      </w:r>
      <w:proofErr w:type="spellEnd"/>
      <w:r w:rsidRPr="002F2956">
        <w:rPr>
          <w:rFonts w:ascii="Times New Roman" w:hAnsi="Times New Roman" w:cs="Times New Roman"/>
          <w:lang w:val="en-US"/>
        </w:rPr>
        <w:t xml:space="preserve">(a)bgu.ac.il </w:t>
      </w:r>
    </w:p>
    <w:p w:rsidR="009D774D" w:rsidRDefault="009D774D" w:rsidP="009D774D">
      <w:pPr>
        <w:rPr>
          <w:rFonts w:ascii="Times New Roman" w:hAnsi="Times New Roman" w:cs="Times New Roman"/>
          <w:b/>
          <w:lang w:val="en-US"/>
        </w:rPr>
      </w:pPr>
      <w:r>
        <w:rPr>
          <w:rFonts w:ascii="Times New Roman" w:hAnsi="Times New Roman" w:cs="Times New Roman"/>
          <w:b/>
          <w:lang w:val="en-US"/>
        </w:rPr>
        <w:br w:type="page"/>
      </w:r>
    </w:p>
    <w:p w:rsidR="009D774D" w:rsidRPr="0034622D" w:rsidRDefault="00284588" w:rsidP="009D774D">
      <w:pPr>
        <w:widowControl w:val="0"/>
        <w:spacing w:after="0" w:line="240" w:lineRule="auto"/>
        <w:ind w:firstLine="709"/>
        <w:contextualSpacing/>
        <w:mirrorIndents/>
        <w:jc w:val="both"/>
        <w:rPr>
          <w:rFonts w:ascii="Times New Roman" w:hAnsi="Times New Roman" w:cs="Times New Roman"/>
          <w:b/>
        </w:rPr>
      </w:pPr>
      <w:r>
        <w:rPr>
          <w:rFonts w:ascii="Times New Roman" w:hAnsi="Times New Roman" w:cs="Times New Roman"/>
          <w:b/>
        </w:rPr>
        <w:lastRenderedPageBreak/>
        <w:t>МОДЕЛЬ</w:t>
      </w:r>
      <w:r w:rsidR="009D774D" w:rsidRPr="0034622D">
        <w:rPr>
          <w:rFonts w:ascii="Times New Roman" w:hAnsi="Times New Roman" w:cs="Times New Roman"/>
          <w:b/>
        </w:rPr>
        <w:t xml:space="preserve"> </w:t>
      </w:r>
      <w:r>
        <w:rPr>
          <w:rFonts w:ascii="Times New Roman" w:hAnsi="Times New Roman" w:cs="Times New Roman"/>
          <w:b/>
        </w:rPr>
        <w:t>ЭМОЦИОНАЛЬНОГО ИНТЕЛЛЕКТА МАЙЕРА и СЭЛОВЕЯ</w:t>
      </w:r>
      <w:r w:rsidR="009D774D" w:rsidRPr="0034622D">
        <w:rPr>
          <w:rFonts w:ascii="Times New Roman" w:hAnsi="Times New Roman" w:cs="Times New Roman"/>
          <w:b/>
        </w:rPr>
        <w:t xml:space="preserve"> </w:t>
      </w:r>
    </w:p>
    <w:p w:rsidR="009D774D" w:rsidRPr="002F2956" w:rsidRDefault="009D774D" w:rsidP="009D774D">
      <w:pPr>
        <w:widowControl w:val="0"/>
        <w:spacing w:after="0" w:line="240" w:lineRule="auto"/>
        <w:ind w:firstLine="709"/>
        <w:contextualSpacing/>
        <w:mirrorIndents/>
        <w:jc w:val="both"/>
        <w:rPr>
          <w:rFonts w:ascii="Times New Roman" w:hAnsi="Times New Roman" w:cs="Times New Roman"/>
        </w:rPr>
      </w:pPr>
    </w:p>
    <w:p w:rsidR="007810D6" w:rsidRPr="007810D6" w:rsidRDefault="007810D6" w:rsidP="007810D6">
      <w:pPr>
        <w:widowControl w:val="0"/>
        <w:spacing w:after="0" w:line="240" w:lineRule="auto"/>
        <w:ind w:firstLine="709"/>
        <w:contextualSpacing/>
        <w:mirrorIndents/>
        <w:jc w:val="both"/>
        <w:rPr>
          <w:rFonts w:ascii="Times New Roman" w:hAnsi="Times New Roman" w:cs="Times New Roman"/>
        </w:rPr>
      </w:pPr>
      <w:r w:rsidRPr="007810D6">
        <w:rPr>
          <w:rFonts w:ascii="Times New Roman" w:hAnsi="Times New Roman" w:cs="Times New Roman"/>
          <w:b/>
        </w:rPr>
        <w:t xml:space="preserve">1. Идентификация эмоций. </w:t>
      </w:r>
      <w:r w:rsidRPr="007810D6">
        <w:rPr>
          <w:rFonts w:ascii="Times New Roman" w:hAnsi="Times New Roman" w:cs="Times New Roman"/>
        </w:rPr>
        <w:t>Включает ряд связанных между собой способностей, таких, как восприятие эмоций (т. е. способность заметить сам факт наличия эмоции), их идентификация, адекватное выражение, различение подлинных эмоций и их имитации.</w:t>
      </w:r>
    </w:p>
    <w:p w:rsidR="007810D6" w:rsidRPr="007810D6" w:rsidRDefault="007810D6" w:rsidP="007810D6">
      <w:pPr>
        <w:widowControl w:val="0"/>
        <w:spacing w:after="0" w:line="240" w:lineRule="auto"/>
        <w:ind w:firstLine="709"/>
        <w:contextualSpacing/>
        <w:mirrorIndents/>
        <w:jc w:val="both"/>
        <w:rPr>
          <w:rFonts w:ascii="Times New Roman" w:hAnsi="Times New Roman" w:cs="Times New Roman"/>
          <w:b/>
        </w:rPr>
      </w:pPr>
    </w:p>
    <w:p w:rsidR="007810D6" w:rsidRPr="007810D6" w:rsidRDefault="007810D6" w:rsidP="007810D6">
      <w:pPr>
        <w:widowControl w:val="0"/>
        <w:spacing w:after="0" w:line="240" w:lineRule="auto"/>
        <w:ind w:firstLine="709"/>
        <w:contextualSpacing/>
        <w:mirrorIndents/>
        <w:jc w:val="both"/>
        <w:rPr>
          <w:rFonts w:ascii="Times New Roman" w:hAnsi="Times New Roman" w:cs="Times New Roman"/>
        </w:rPr>
      </w:pPr>
      <w:r w:rsidRPr="007810D6">
        <w:rPr>
          <w:rFonts w:ascii="Times New Roman" w:hAnsi="Times New Roman" w:cs="Times New Roman"/>
          <w:b/>
        </w:rPr>
        <w:t xml:space="preserve">2. Использование эмоций для повышения эффективности мышления и деятельности. </w:t>
      </w:r>
      <w:r w:rsidRPr="007810D6">
        <w:rPr>
          <w:rFonts w:ascii="Times New Roman" w:hAnsi="Times New Roman" w:cs="Times New Roman"/>
        </w:rPr>
        <w:t>Включает способность использовать эмоции для направления внимания на важные события, вызывать эмоции, которые способствуют решению задач (например, использовать хорошее настроение для порождения творческих идей), использовать колебания настроения как средство анализа разных точек зрения на проблему.</w:t>
      </w:r>
    </w:p>
    <w:p w:rsidR="007810D6" w:rsidRPr="007810D6" w:rsidRDefault="007810D6" w:rsidP="007810D6">
      <w:pPr>
        <w:widowControl w:val="0"/>
        <w:spacing w:after="0" w:line="240" w:lineRule="auto"/>
        <w:ind w:firstLine="709"/>
        <w:contextualSpacing/>
        <w:mirrorIndents/>
        <w:jc w:val="both"/>
        <w:rPr>
          <w:rFonts w:ascii="Times New Roman" w:hAnsi="Times New Roman" w:cs="Times New Roman"/>
          <w:b/>
        </w:rPr>
      </w:pPr>
    </w:p>
    <w:p w:rsidR="007810D6" w:rsidRPr="007810D6" w:rsidRDefault="007810D6" w:rsidP="007810D6">
      <w:pPr>
        <w:widowControl w:val="0"/>
        <w:spacing w:after="0" w:line="240" w:lineRule="auto"/>
        <w:ind w:firstLine="709"/>
        <w:contextualSpacing/>
        <w:mirrorIndents/>
        <w:jc w:val="both"/>
        <w:rPr>
          <w:rFonts w:ascii="Times New Roman" w:hAnsi="Times New Roman" w:cs="Times New Roman"/>
        </w:rPr>
      </w:pPr>
      <w:r w:rsidRPr="007810D6">
        <w:rPr>
          <w:rFonts w:ascii="Times New Roman" w:hAnsi="Times New Roman" w:cs="Times New Roman"/>
          <w:b/>
        </w:rPr>
        <w:t xml:space="preserve">3. Понимание эмоций. </w:t>
      </w:r>
      <w:r w:rsidRPr="007810D6">
        <w:rPr>
          <w:rFonts w:ascii="Times New Roman" w:hAnsi="Times New Roman" w:cs="Times New Roman"/>
        </w:rPr>
        <w:t>Способность понимать комплексы эмоций, связи между эмоциями, переходы от одной эмоции к другой, причины эмоций, вербальную информацию об эмоциях.</w:t>
      </w:r>
    </w:p>
    <w:p w:rsidR="007810D6" w:rsidRPr="007810D6" w:rsidRDefault="007810D6" w:rsidP="007810D6">
      <w:pPr>
        <w:widowControl w:val="0"/>
        <w:spacing w:after="0" w:line="240" w:lineRule="auto"/>
        <w:ind w:firstLine="709"/>
        <w:contextualSpacing/>
        <w:mirrorIndents/>
        <w:jc w:val="both"/>
        <w:rPr>
          <w:rFonts w:ascii="Times New Roman" w:hAnsi="Times New Roman" w:cs="Times New Roman"/>
          <w:b/>
        </w:rPr>
      </w:pPr>
    </w:p>
    <w:p w:rsidR="007810D6" w:rsidRPr="007810D6" w:rsidRDefault="007810D6" w:rsidP="007810D6">
      <w:pPr>
        <w:widowControl w:val="0"/>
        <w:spacing w:after="0" w:line="240" w:lineRule="auto"/>
        <w:ind w:firstLine="709"/>
        <w:contextualSpacing/>
        <w:mirrorIndents/>
        <w:jc w:val="both"/>
        <w:rPr>
          <w:rFonts w:ascii="Times New Roman" w:hAnsi="Times New Roman" w:cs="Times New Roman"/>
        </w:rPr>
      </w:pPr>
      <w:r w:rsidRPr="007810D6">
        <w:rPr>
          <w:rFonts w:ascii="Times New Roman" w:hAnsi="Times New Roman" w:cs="Times New Roman"/>
          <w:b/>
        </w:rPr>
        <w:t xml:space="preserve">4. Управление эмоциями. </w:t>
      </w:r>
      <w:r w:rsidRPr="007810D6">
        <w:rPr>
          <w:rFonts w:ascii="Times New Roman" w:hAnsi="Times New Roman" w:cs="Times New Roman"/>
        </w:rPr>
        <w:t xml:space="preserve">Способность к </w:t>
      </w:r>
      <w:proofErr w:type="gramStart"/>
      <w:r w:rsidRPr="007810D6">
        <w:rPr>
          <w:rFonts w:ascii="Times New Roman" w:hAnsi="Times New Roman" w:cs="Times New Roman"/>
        </w:rPr>
        <w:t>контролю за</w:t>
      </w:r>
      <w:proofErr w:type="gramEnd"/>
      <w:r w:rsidRPr="007810D6">
        <w:rPr>
          <w:rFonts w:ascii="Times New Roman" w:hAnsi="Times New Roman" w:cs="Times New Roman"/>
        </w:rPr>
        <w:t xml:space="preserve"> эмоциями, снижению интенсивности отрицательных эмоций, осознанию своих эмоций, в том числе и неприятных, способность к решению эмоционально нагруженных проблем без подавления связанных с ними отрицательных эмоций. Способствует личностному росту и улучшению межличностных отношений.</w:t>
      </w:r>
    </w:p>
    <w:p w:rsidR="007810D6" w:rsidRPr="007810D6" w:rsidRDefault="007810D6" w:rsidP="007810D6">
      <w:pPr>
        <w:widowControl w:val="0"/>
        <w:spacing w:after="0" w:line="240" w:lineRule="auto"/>
        <w:ind w:firstLine="709"/>
        <w:contextualSpacing/>
        <w:mirrorIndents/>
        <w:jc w:val="both"/>
        <w:rPr>
          <w:rFonts w:ascii="Times New Roman" w:hAnsi="Times New Roman" w:cs="Times New Roman"/>
          <w:b/>
        </w:rPr>
      </w:pPr>
    </w:p>
    <w:p w:rsidR="009D774D" w:rsidRPr="007810D6" w:rsidRDefault="007810D6" w:rsidP="007810D6">
      <w:pPr>
        <w:widowControl w:val="0"/>
        <w:spacing w:after="0" w:line="240" w:lineRule="auto"/>
        <w:ind w:firstLine="709"/>
        <w:contextualSpacing/>
        <w:mirrorIndents/>
        <w:jc w:val="both"/>
        <w:rPr>
          <w:i/>
          <w:sz w:val="20"/>
          <w:szCs w:val="20"/>
        </w:rPr>
      </w:pPr>
      <w:r w:rsidRPr="007810D6">
        <w:rPr>
          <w:rFonts w:ascii="Times New Roman" w:hAnsi="Times New Roman" w:cs="Times New Roman"/>
          <w:i/>
          <w:sz w:val="20"/>
          <w:szCs w:val="20"/>
        </w:rPr>
        <w:t>Источник: Люсин Д.В. Современные представления об эмоциональном интеллекте // Социальный интеллект: теория, измерение, исследования / Под ред. Д.В. Люсина, Д.В. Ушакова. – М.: Институт психологии РАН, 2004. – С.30-31.</w:t>
      </w:r>
    </w:p>
    <w:sectPr w:rsidR="009D774D" w:rsidRPr="00781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6B"/>
    <w:rsid w:val="000079F3"/>
    <w:rsid w:val="00052A6B"/>
    <w:rsid w:val="00180907"/>
    <w:rsid w:val="0018421D"/>
    <w:rsid w:val="00284588"/>
    <w:rsid w:val="00320F28"/>
    <w:rsid w:val="00362437"/>
    <w:rsid w:val="003A2D81"/>
    <w:rsid w:val="003F5A3C"/>
    <w:rsid w:val="00477137"/>
    <w:rsid w:val="00482CB8"/>
    <w:rsid w:val="00497902"/>
    <w:rsid w:val="004C7A8A"/>
    <w:rsid w:val="005D3364"/>
    <w:rsid w:val="00673AF1"/>
    <w:rsid w:val="0067563F"/>
    <w:rsid w:val="007810D6"/>
    <w:rsid w:val="008D0012"/>
    <w:rsid w:val="009D774D"/>
    <w:rsid w:val="00B126E9"/>
    <w:rsid w:val="00CE30F8"/>
    <w:rsid w:val="00D75636"/>
    <w:rsid w:val="00EA0CE0"/>
    <w:rsid w:val="00F1546A"/>
    <w:rsid w:val="00FC3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1779</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Свирин</cp:lastModifiedBy>
  <cp:revision>2</cp:revision>
  <dcterms:created xsi:type="dcterms:W3CDTF">2012-03-12T06:21:00Z</dcterms:created>
  <dcterms:modified xsi:type="dcterms:W3CDTF">2012-03-12T06:21:00Z</dcterms:modified>
</cp:coreProperties>
</file>